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5E1" w:rsidRDefault="003734BC" w:rsidP="004075E1">
      <w:pPr>
        <w:jc w:val="both"/>
        <w:rPr>
          <w:caps/>
          <w:sz w:val="22"/>
          <w:szCs w:val="22"/>
        </w:rPr>
      </w:pPr>
      <w:bookmarkStart w:id="0" w:name="_GoBack"/>
      <w:bookmarkEnd w:id="0"/>
      <w:r>
        <w:t>1 priedas</w:t>
      </w:r>
      <w:r w:rsidR="004075E1">
        <w:t xml:space="preserve">                                                                    PATVIRTINTA</w:t>
      </w:r>
      <w:r w:rsidR="00D63D64">
        <w:t>:</w:t>
      </w:r>
      <w:r w:rsidR="004075E1">
        <w:rPr>
          <w:color w:val="FF0000"/>
          <w:sz w:val="22"/>
          <w:szCs w:val="22"/>
        </w:rPr>
        <w:t xml:space="preserve">                                                       </w:t>
      </w:r>
    </w:p>
    <w:tbl>
      <w:tblPr>
        <w:tblStyle w:val="Lentelstinklelis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</w:tblGrid>
      <w:tr w:rsidR="004075E1" w:rsidTr="008764FA">
        <w:tc>
          <w:tcPr>
            <w:tcW w:w="5919" w:type="dxa"/>
          </w:tcPr>
          <w:p w:rsidR="004075E1" w:rsidRDefault="004075E1" w:rsidP="008764FA">
            <w:pPr>
              <w:pStyle w:val="Prezidentas"/>
              <w:spacing w:line="240" w:lineRule="auto"/>
              <w:jc w:val="both"/>
              <w:rPr>
                <w:caps w:val="0"/>
                <w:sz w:val="22"/>
                <w:szCs w:val="22"/>
                <w:lang w:val="lt-LT"/>
              </w:rPr>
            </w:pPr>
            <w:r>
              <w:rPr>
                <w:caps w:val="0"/>
                <w:sz w:val="22"/>
                <w:szCs w:val="22"/>
                <w:lang w:val="lt-LT"/>
              </w:rPr>
              <w:t>Šiaulių ŽRVVG visuotinio susirinkimo</w:t>
            </w:r>
          </w:p>
          <w:p w:rsidR="004075E1" w:rsidRPr="00612316" w:rsidRDefault="004075E1" w:rsidP="008764FA">
            <w:pPr>
              <w:pStyle w:val="Prezidentas"/>
              <w:spacing w:line="240" w:lineRule="auto"/>
              <w:jc w:val="both"/>
              <w:rPr>
                <w:caps w:val="0"/>
                <w:color w:val="FF0000"/>
                <w:sz w:val="22"/>
                <w:szCs w:val="22"/>
                <w:lang w:val="lt-LT"/>
              </w:rPr>
            </w:pPr>
            <w:r w:rsidRPr="00726872">
              <w:rPr>
                <w:caps w:val="0"/>
                <w:color w:val="auto"/>
                <w:sz w:val="22"/>
                <w:szCs w:val="22"/>
                <w:lang w:val="lt-LT"/>
              </w:rPr>
              <w:t>20</w:t>
            </w:r>
            <w:r>
              <w:rPr>
                <w:caps w:val="0"/>
                <w:color w:val="auto"/>
                <w:sz w:val="22"/>
                <w:szCs w:val="22"/>
                <w:lang w:val="lt-LT"/>
              </w:rPr>
              <w:t>2</w:t>
            </w:r>
            <w:r w:rsidR="00DF23C2">
              <w:rPr>
                <w:caps w:val="0"/>
                <w:color w:val="auto"/>
                <w:sz w:val="22"/>
                <w:szCs w:val="22"/>
                <w:lang w:val="lt-LT"/>
              </w:rPr>
              <w:t>2</w:t>
            </w:r>
            <w:r w:rsidRPr="00726872">
              <w:rPr>
                <w:caps w:val="0"/>
                <w:color w:val="auto"/>
                <w:sz w:val="22"/>
                <w:szCs w:val="22"/>
                <w:lang w:val="lt-LT"/>
              </w:rPr>
              <w:t xml:space="preserve"> m. </w:t>
            </w:r>
            <w:r w:rsidR="00DF23C2">
              <w:rPr>
                <w:caps w:val="0"/>
                <w:color w:val="auto"/>
                <w:sz w:val="22"/>
                <w:szCs w:val="22"/>
                <w:lang w:val="lt-LT"/>
              </w:rPr>
              <w:t>sausio</w:t>
            </w:r>
            <w:r w:rsidRPr="00726872">
              <w:rPr>
                <w:caps w:val="0"/>
                <w:color w:val="auto"/>
                <w:sz w:val="22"/>
                <w:szCs w:val="22"/>
                <w:lang w:val="lt-LT"/>
              </w:rPr>
              <w:t xml:space="preserve"> mėn. </w:t>
            </w:r>
            <w:r w:rsidR="00DF23C2">
              <w:rPr>
                <w:caps w:val="0"/>
                <w:color w:val="auto"/>
                <w:sz w:val="22"/>
                <w:szCs w:val="22"/>
                <w:lang w:val="lt-LT"/>
              </w:rPr>
              <w:t>20</w:t>
            </w:r>
            <w:r w:rsidRPr="00726872">
              <w:rPr>
                <w:caps w:val="0"/>
                <w:color w:val="auto"/>
                <w:sz w:val="22"/>
                <w:szCs w:val="22"/>
                <w:lang w:val="lt-LT"/>
              </w:rPr>
              <w:t xml:space="preserve"> d. </w:t>
            </w:r>
            <w:r w:rsidRPr="00895BE6">
              <w:rPr>
                <w:caps w:val="0"/>
                <w:sz w:val="22"/>
                <w:szCs w:val="22"/>
                <w:lang w:val="lt-LT"/>
              </w:rPr>
              <w:t xml:space="preserve">posėdžio </w:t>
            </w:r>
            <w:r w:rsidRPr="00AB7995">
              <w:rPr>
                <w:caps w:val="0"/>
                <w:color w:val="auto"/>
                <w:sz w:val="22"/>
                <w:szCs w:val="22"/>
                <w:lang w:val="lt-LT"/>
              </w:rPr>
              <w:t xml:space="preserve">protokolu Nr. </w:t>
            </w:r>
            <w:r>
              <w:rPr>
                <w:caps w:val="0"/>
                <w:color w:val="auto"/>
                <w:sz w:val="22"/>
                <w:szCs w:val="22"/>
                <w:lang w:val="lt-LT"/>
              </w:rPr>
              <w:t>2</w:t>
            </w:r>
            <w:r w:rsidR="00DF23C2">
              <w:rPr>
                <w:caps w:val="0"/>
                <w:color w:val="auto"/>
                <w:sz w:val="22"/>
                <w:szCs w:val="22"/>
                <w:lang w:val="lt-LT"/>
              </w:rPr>
              <w:t>2/01/20</w:t>
            </w:r>
          </w:p>
          <w:p w:rsidR="004075E1" w:rsidRDefault="004075E1" w:rsidP="008764FA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FSA taikomo </w:t>
            </w:r>
            <w:r w:rsidRPr="00507D51">
              <w:rPr>
                <w:sz w:val="22"/>
                <w:szCs w:val="22"/>
              </w:rPr>
              <w:t>VPS priemonės</w:t>
            </w:r>
            <w:r>
              <w:rPr>
                <w:sz w:val="22"/>
                <w:szCs w:val="22"/>
              </w:rPr>
              <w:t xml:space="preserve"> </w:t>
            </w:r>
            <w:r w:rsidRPr="007D32E3"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Produktyvios investicijos į akvakultūrą</w:t>
            </w:r>
            <w:r w:rsidRPr="007D32E3">
              <w:rPr>
                <w:sz w:val="22"/>
                <w:szCs w:val="22"/>
              </w:rPr>
              <w:t>“</w:t>
            </w:r>
            <w:r w:rsidRPr="00507D51">
              <w:rPr>
                <w:sz w:val="22"/>
                <w:szCs w:val="22"/>
              </w:rPr>
              <w:t xml:space="preserve"> Nr. </w:t>
            </w:r>
            <w:r w:rsidRPr="007D32E3">
              <w:rPr>
                <w:b/>
                <w:sz w:val="22"/>
                <w:szCs w:val="22"/>
              </w:rPr>
              <w:t>BIVP-AKVA-</w:t>
            </w:r>
            <w:r>
              <w:rPr>
                <w:b/>
                <w:sz w:val="22"/>
                <w:szCs w:val="22"/>
              </w:rPr>
              <w:t>1</w:t>
            </w:r>
            <w:r w:rsidRPr="00507D51">
              <w:rPr>
                <w:sz w:val="22"/>
                <w:szCs w:val="22"/>
              </w:rPr>
              <w:t xml:space="preserve"> vietos projektams</w:t>
            </w:r>
          </w:p>
          <w:p w:rsidR="004075E1" w:rsidRDefault="004075E1" w:rsidP="008764FA">
            <w:pPr>
              <w:pStyle w:val="Prezidentas"/>
              <w:spacing w:line="240" w:lineRule="auto"/>
              <w:jc w:val="right"/>
              <w:rPr>
                <w:caps w:val="0"/>
                <w:sz w:val="22"/>
                <w:szCs w:val="22"/>
                <w:lang w:val="lt-LT"/>
              </w:rPr>
            </w:pPr>
            <w:r>
              <w:rPr>
                <w:caps w:val="0"/>
                <w:sz w:val="22"/>
                <w:szCs w:val="22"/>
                <w:lang w:val="lt-LT"/>
              </w:rPr>
              <w:t>1 priedas</w:t>
            </w:r>
          </w:p>
        </w:tc>
      </w:tr>
    </w:tbl>
    <w:p w:rsidR="004075E1" w:rsidRPr="00E543AC" w:rsidRDefault="004075E1" w:rsidP="004075E1">
      <w:pPr>
        <w:shd w:val="clear" w:color="auto" w:fill="FFFFFF"/>
        <w:jc w:val="right"/>
        <w:rPr>
          <w:sz w:val="22"/>
          <w:szCs w:val="22"/>
          <w:lang w:eastAsia="lt-LT"/>
        </w:rPr>
      </w:pP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jc w:val="center"/>
        <w:rPr>
          <w:sz w:val="22"/>
          <w:szCs w:val="22"/>
          <w:lang w:eastAsia="lt-LT"/>
        </w:rPr>
      </w:pPr>
    </w:p>
    <w:p w:rsidR="004075E1" w:rsidRDefault="004075E1" w:rsidP="004075E1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VIETOS PROJEKTO GALIMYBIŲ STUDIJA</w:t>
      </w:r>
    </w:p>
    <w:p w:rsidR="004075E1" w:rsidRDefault="004075E1" w:rsidP="004075E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Teikiama pagal </w:t>
      </w:r>
      <w:r w:rsidRPr="00507D51">
        <w:rPr>
          <w:sz w:val="22"/>
          <w:szCs w:val="22"/>
        </w:rPr>
        <w:t>VPS priemon</w:t>
      </w:r>
      <w:r>
        <w:rPr>
          <w:sz w:val="22"/>
          <w:szCs w:val="22"/>
        </w:rPr>
        <w:t>ę</w:t>
      </w:r>
      <w:r w:rsidRPr="00507D51">
        <w:rPr>
          <w:sz w:val="22"/>
          <w:szCs w:val="22"/>
        </w:rPr>
        <w:t xml:space="preserve"> </w:t>
      </w:r>
    </w:p>
    <w:p w:rsidR="004075E1" w:rsidRDefault="004075E1" w:rsidP="004075E1">
      <w:pPr>
        <w:jc w:val="center"/>
        <w:rPr>
          <w:sz w:val="22"/>
          <w:szCs w:val="22"/>
        </w:rPr>
      </w:pPr>
      <w:r w:rsidRPr="007D32E3">
        <w:rPr>
          <w:sz w:val="22"/>
          <w:szCs w:val="22"/>
        </w:rPr>
        <w:t>„</w:t>
      </w:r>
      <w:r>
        <w:rPr>
          <w:b/>
          <w:sz w:val="22"/>
          <w:szCs w:val="22"/>
        </w:rPr>
        <w:t>Produktyvios investicijos į akvakultūrą</w:t>
      </w:r>
      <w:r w:rsidRPr="007D32E3">
        <w:rPr>
          <w:sz w:val="22"/>
          <w:szCs w:val="22"/>
        </w:rPr>
        <w:t>“</w:t>
      </w:r>
      <w:r w:rsidRPr="00507D51">
        <w:rPr>
          <w:sz w:val="22"/>
          <w:szCs w:val="22"/>
        </w:rPr>
        <w:t xml:space="preserve"> </w:t>
      </w:r>
    </w:p>
    <w:p w:rsidR="004075E1" w:rsidRDefault="004075E1" w:rsidP="004075E1">
      <w:pPr>
        <w:jc w:val="center"/>
        <w:rPr>
          <w:b/>
          <w:sz w:val="22"/>
          <w:szCs w:val="22"/>
        </w:rPr>
      </w:pPr>
      <w:r w:rsidRPr="00507D51">
        <w:rPr>
          <w:sz w:val="22"/>
          <w:szCs w:val="22"/>
        </w:rPr>
        <w:t xml:space="preserve">Nr. </w:t>
      </w:r>
      <w:r w:rsidRPr="007D32E3">
        <w:rPr>
          <w:b/>
          <w:sz w:val="22"/>
          <w:szCs w:val="22"/>
        </w:rPr>
        <w:t>BIVP-AKVA-</w:t>
      </w:r>
      <w:r>
        <w:rPr>
          <w:b/>
          <w:sz w:val="22"/>
          <w:szCs w:val="22"/>
        </w:rPr>
        <w:t>1</w:t>
      </w:r>
    </w:p>
    <w:p w:rsidR="004075E1" w:rsidRPr="00E543AC" w:rsidRDefault="004075E1" w:rsidP="004075E1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_____________________________________________________________________</w:t>
      </w:r>
    </w:p>
    <w:p w:rsidR="004075E1" w:rsidRPr="00E543AC" w:rsidRDefault="004075E1" w:rsidP="004075E1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(dokumento sudarytojo pavadinimas)</w:t>
      </w:r>
    </w:p>
    <w:p w:rsidR="004075E1" w:rsidRPr="00E543AC" w:rsidRDefault="004075E1" w:rsidP="004075E1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</w:t>
      </w:r>
    </w:p>
    <w:p w:rsidR="004075E1" w:rsidRPr="00E543AC" w:rsidRDefault="004075E1" w:rsidP="004075E1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(data)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I. INFORMACIJA APIE PAREIŠKĖJĄ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2453"/>
        <w:gridCol w:w="4905"/>
      </w:tblGrid>
      <w:tr w:rsidR="004075E1" w:rsidRPr="00E543AC" w:rsidTr="008764FA">
        <w:trPr>
          <w:trHeight w:val="399"/>
        </w:trPr>
        <w:tc>
          <w:tcPr>
            <w:tcW w:w="10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Pareiškėjo duomenys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4075E1" w:rsidRPr="00E543AC" w:rsidTr="008764FA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Įmonės kodas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4075E1" w:rsidRPr="00E543AC" w:rsidTr="008764FA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Adresas: gatvė, namo numeris, pašto indeksas, vietovė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4075E1" w:rsidRPr="00E543AC" w:rsidTr="008764FA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Tel. Nr.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4075E1" w:rsidRPr="00E543AC" w:rsidTr="008764FA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El. p. adresas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4075E1" w:rsidRPr="00E543AC" w:rsidTr="008764FA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Asmuo kontaktams (vardas ir pavardė)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</w:tbl>
    <w:p w:rsidR="004075E1" w:rsidRPr="00E543AC" w:rsidRDefault="004075E1" w:rsidP="004075E1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ind w:firstLine="720"/>
        <w:jc w:val="both"/>
        <w:rPr>
          <w:ins w:id="1" w:author="Author"/>
          <w:b/>
          <w:bCs/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1. Projekto</w:t>
      </w:r>
      <w:r>
        <w:rPr>
          <w:b/>
          <w:bCs/>
          <w:sz w:val="22"/>
          <w:szCs w:val="22"/>
          <w:lang w:eastAsia="lt-LT"/>
        </w:rPr>
        <w:t xml:space="preserve"> </w:t>
      </w:r>
      <w:r w:rsidRPr="00E543AC">
        <w:rPr>
          <w:b/>
          <w:bCs/>
          <w:sz w:val="22"/>
          <w:szCs w:val="22"/>
          <w:lang w:eastAsia="lt-LT"/>
        </w:rPr>
        <w:t>galimybių studijos struktūra</w:t>
      </w:r>
    </w:p>
    <w:p w:rsidR="004075E1" w:rsidRPr="00E543AC" w:rsidRDefault="004075E1" w:rsidP="004075E1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</w:p>
    <w:p w:rsidR="004075E1" w:rsidRPr="00E543AC" w:rsidRDefault="004075E1" w:rsidP="004075E1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</w:tblGrid>
      <w:tr w:rsidR="004075E1" w:rsidRPr="00E543AC" w:rsidTr="008764FA">
        <w:trPr>
          <w:trHeight w:val="40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1.1. Bendras projekto apibūdinimas ir poreikio pagrindimas</w:t>
            </w:r>
          </w:p>
        </w:tc>
      </w:tr>
      <w:tr w:rsidR="004075E1" w:rsidRPr="00E543AC" w:rsidTr="008764FA">
        <w:trPr>
          <w:trHeight w:val="1007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poreikis ir tikslai.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trukmė.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vieta.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idėjos detalus aprašymas.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Preliminarus projekto biudžetas.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Pasirinktos projekto krypties pagrindimas, glausta alternatyvų analizė.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rezultatų aprašymas ir jų praktinio pritaikomumo pagrindimas.</w:t>
            </w:r>
          </w:p>
        </w:tc>
      </w:tr>
      <w:tr w:rsidR="004075E1" w:rsidRPr="00E543AC" w:rsidTr="008764FA">
        <w:trPr>
          <w:trHeight w:val="395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1.2. Projekto įgyvendinimo galimybių p</w:t>
            </w:r>
            <w:r>
              <w:rPr>
                <w:b/>
                <w:bCs/>
                <w:sz w:val="22"/>
                <w:szCs w:val="22"/>
                <w:lang w:eastAsia="lt-LT"/>
              </w:rPr>
              <w:t>aieška ir techniniai sprendimai</w:t>
            </w:r>
          </w:p>
        </w:tc>
      </w:tr>
      <w:tr w:rsidR="004075E1" w:rsidRPr="00E543AC" w:rsidTr="008764FA">
        <w:trPr>
          <w:trHeight w:val="395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 gamybos schema.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Numatomas technologinis procesas.</w:t>
            </w:r>
          </w:p>
          <w:p w:rsidR="004075E1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Dumblo ir kitų gamybos atliekų tvarkymas.</w:t>
            </w:r>
          </w:p>
          <w:p w:rsidR="00C84EDF" w:rsidRDefault="00C84EDF" w:rsidP="008764FA">
            <w:pPr>
              <w:jc w:val="both"/>
              <w:rPr>
                <w:sz w:val="22"/>
                <w:szCs w:val="22"/>
                <w:lang w:eastAsia="lt-LT"/>
              </w:rPr>
            </w:pPr>
          </w:p>
          <w:p w:rsidR="00C84EDF" w:rsidRPr="00E543AC" w:rsidRDefault="00C84EDF" w:rsidP="008764FA">
            <w:pPr>
              <w:jc w:val="both"/>
              <w:rPr>
                <w:sz w:val="22"/>
                <w:szCs w:val="22"/>
                <w:lang w:eastAsia="lt-LT"/>
              </w:rPr>
            </w:pPr>
          </w:p>
        </w:tc>
      </w:tr>
      <w:tr w:rsidR="004075E1" w:rsidRPr="00E543AC" w:rsidTr="008764FA">
        <w:trPr>
          <w:trHeight w:val="440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lastRenderedPageBreak/>
              <w:t>1.3. Aplinkos analizė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4075E1" w:rsidRPr="00E543AC" w:rsidTr="008764FA">
        <w:trPr>
          <w:trHeight w:val="399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Sektoriaus, kuriame numatoma vykdyti projektą, esama situacija ir plėtros perspektyvos.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Vartotojų poreikių analizė.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vieta aplinkoje, reikšmė ir perspektyvos.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Aplinkos faktoriai, padedantys arba trukdantys vykdyti projektą.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Šio projekto poveikis aplinkai.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4075E1" w:rsidRPr="00E543AC" w:rsidTr="008764FA">
        <w:trPr>
          <w:trHeight w:val="399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1.4. Laukiama projekto nauda</w:t>
            </w:r>
          </w:p>
        </w:tc>
      </w:tr>
      <w:tr w:rsidR="004075E1" w:rsidRPr="00E543AC" w:rsidTr="008764FA">
        <w:trPr>
          <w:trHeight w:val="2096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Laukiama nauda įgyvendinus projektą (kaip pasikeis esama situacija).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projekto rezultatų taikymo ekonominės naudos pagrindimas.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indėlio į Lietuvos žuvininkystės sektoriaus 2014−2020 metų veiksmų programos, patvirtintos Europos Komisijos 2015 m. rugpjūčio 17 d. sprendimu Nr. C(2015)5897, prioritetų, konkrečių tikslų ir priemonių įgyvendinimą pagrindimas.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 xml:space="preserve">۷ Projekto indėlio į Priemonės konkretaus </w:t>
            </w:r>
            <w:r w:rsidRPr="00B246F7">
              <w:rPr>
                <w:sz w:val="22"/>
                <w:szCs w:val="22"/>
                <w:lang w:eastAsia="lt-LT"/>
              </w:rPr>
              <w:t xml:space="preserve">tikslo –  </w:t>
            </w:r>
            <w:r w:rsidRPr="00B246F7">
              <w:rPr>
                <w:sz w:val="22"/>
                <w:szCs w:val="22"/>
              </w:rPr>
              <w:t>didinti gyventojų užimtumą, kuriant ir plėtojant akvakultūrą, kurioje įvairinama produkcija, gerinama jos kokybė ir kuriama pridėtinė vertė, pagrindimas</w:t>
            </w:r>
            <w:r w:rsidRPr="00B246F7">
              <w:rPr>
                <w:sz w:val="22"/>
                <w:szCs w:val="22"/>
                <w:lang w:eastAsia="lt-LT"/>
              </w:rPr>
              <w:t>.</w:t>
            </w:r>
          </w:p>
        </w:tc>
      </w:tr>
    </w:tbl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2. Jei galimybių studiją parengė konsultantas, nurodykite: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Konsultanto vardas ir pavardė |__|__|__|__|__|__|__|__|__|__|__|__|__|__|__|__|__|__|__|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Institucijos pavadinimas |__|__|__|__|__|__|__|__|__|__|__|__|__|__|__|__|__|__|__|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Tel. ir faks. Nr. |__|__|__|__|__|__|__|__|__|__|__|__|__|__|__|__|__|__|__|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|__|__|__|__|__|__|__|__|__|__|__|__|__|__|__|__|__|__|__|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 _________________                           ___________________________</w:t>
      </w:r>
    </w:p>
    <w:p w:rsidR="004075E1" w:rsidRPr="00E543AC" w:rsidRDefault="004075E1" w:rsidP="004075E1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         (parašas)                                     (konsultanto vardas, pavardė)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3. Pareiškėjo patvirtinimas.</w:t>
      </w:r>
    </w:p>
    <w:p w:rsidR="004075E1" w:rsidRPr="00E543AC" w:rsidRDefault="004075E1" w:rsidP="004075E1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Patvirtinu, kad šioje formoje pateikta informacija yra teisinga.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</w:p>
    <w:p w:rsidR="004075E1" w:rsidRPr="00E543AC" w:rsidRDefault="004075E1" w:rsidP="004075E1">
      <w:pPr>
        <w:shd w:val="clear" w:color="auto" w:fill="FFFFFF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                           ______________                        __________________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(pareiškėjo arba jo įgalioto asmens                               (parašas)                                 (vardas, pavardė)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pareigos)</w:t>
      </w:r>
    </w:p>
    <w:p w:rsidR="004075E1" w:rsidRPr="00E543AC" w:rsidRDefault="004075E1" w:rsidP="004075E1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</w:t>
      </w:r>
    </w:p>
    <w:p w:rsidR="004075E1" w:rsidRPr="00E543AC" w:rsidRDefault="004075E1" w:rsidP="004075E1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br w:type="textWrapping" w:clear="all"/>
      </w:r>
    </w:p>
    <w:p w:rsidR="004075E1" w:rsidRDefault="004075E1" w:rsidP="004075E1">
      <w:pPr>
        <w:jc w:val="both"/>
      </w:pPr>
    </w:p>
    <w:p w:rsidR="004075E1" w:rsidRDefault="004075E1" w:rsidP="004075E1">
      <w:pPr>
        <w:jc w:val="both"/>
      </w:pPr>
    </w:p>
    <w:p w:rsidR="004075E1" w:rsidRDefault="004075E1" w:rsidP="004075E1">
      <w:pPr>
        <w:jc w:val="both"/>
      </w:pPr>
    </w:p>
    <w:p w:rsidR="00352777" w:rsidRDefault="00352777"/>
    <w:sectPr w:rsidR="00352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5E1"/>
    <w:rsid w:val="00075874"/>
    <w:rsid w:val="00352777"/>
    <w:rsid w:val="003734BC"/>
    <w:rsid w:val="004075E1"/>
    <w:rsid w:val="00C84EDF"/>
    <w:rsid w:val="00D63D64"/>
    <w:rsid w:val="00D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E7A22-8582-454C-A6D0-8F8D4AC8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075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07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zidentas">
    <w:name w:val="Prezidentas"/>
    <w:basedOn w:val="prastasis"/>
    <w:rsid w:val="004075E1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textAlignment w:val="center"/>
    </w:pPr>
    <w:rPr>
      <w:caps/>
      <w:color w:val="000000"/>
      <w:sz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2126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mamuska</dc:creator>
  <cp:keywords/>
  <dc:description/>
  <cp:lastModifiedBy>Šiaulių rajono savivaldybė</cp:lastModifiedBy>
  <cp:revision>2</cp:revision>
  <dcterms:created xsi:type="dcterms:W3CDTF">2022-02-14T13:50:00Z</dcterms:created>
  <dcterms:modified xsi:type="dcterms:W3CDTF">2022-02-14T13:50:00Z</dcterms:modified>
</cp:coreProperties>
</file>